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8C20" w14:textId="4DEE0FB5" w:rsidR="00860EDF" w:rsidRPr="00205572" w:rsidRDefault="00860EDF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b/>
          <w:bCs/>
          <w:sz w:val="24"/>
          <w:szCs w:val="24"/>
          <w:lang w:val="en-ZA"/>
        </w:rPr>
        <w:t>MEMBERS’ ANNUAL SUBSCRIPTION</w:t>
      </w:r>
      <w:r>
        <w:rPr>
          <w:rFonts w:asciiTheme="minorHAnsi" w:hAnsiTheme="minorHAnsi" w:cstheme="minorHAnsi"/>
          <w:b/>
          <w:bCs/>
          <w:sz w:val="24"/>
          <w:szCs w:val="24"/>
          <w:lang w:val="en-ZA"/>
        </w:rPr>
        <w:t xml:space="preserve"> FEES</w:t>
      </w:r>
      <w:r w:rsidR="00F32F25">
        <w:rPr>
          <w:rFonts w:asciiTheme="minorHAnsi" w:hAnsiTheme="minorHAnsi" w:cstheme="minorHAnsi"/>
          <w:b/>
          <w:bCs/>
          <w:sz w:val="24"/>
          <w:szCs w:val="24"/>
          <w:lang w:val="en-ZA"/>
        </w:rPr>
        <w:t xml:space="preserve"> </w:t>
      </w:r>
    </w:p>
    <w:p w14:paraId="723910D6" w14:textId="77777777" w:rsidR="005F0321" w:rsidRDefault="005F0321" w:rsidP="00EB77C3">
      <w:pPr>
        <w:rPr>
          <w:rFonts w:asciiTheme="minorHAnsi" w:hAnsiTheme="minorHAnsi" w:cstheme="minorHAnsi"/>
          <w:sz w:val="24"/>
          <w:szCs w:val="24"/>
        </w:rPr>
      </w:pPr>
    </w:p>
    <w:p w14:paraId="672D3B44" w14:textId="20E0B4B4" w:rsidR="005F0321" w:rsidRDefault="005F0321" w:rsidP="00EB77C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Dear Members</w:t>
      </w:r>
    </w:p>
    <w:p w14:paraId="606AA40C" w14:textId="77777777" w:rsidR="005F0321" w:rsidRDefault="005F0321" w:rsidP="00EB77C3">
      <w:pPr>
        <w:rPr>
          <w:rFonts w:asciiTheme="minorHAnsi" w:hAnsiTheme="minorHAnsi" w:cstheme="minorHAnsi"/>
          <w:sz w:val="24"/>
          <w:szCs w:val="24"/>
        </w:rPr>
      </w:pPr>
    </w:p>
    <w:p w14:paraId="3A808D2B" w14:textId="1247CA6C" w:rsidR="00EB77C3" w:rsidRPr="00EB77C3" w:rsidRDefault="00EB77C3" w:rsidP="00EB77C3">
      <w:pPr>
        <w:rPr>
          <w:rFonts w:asciiTheme="minorHAnsi" w:hAnsiTheme="minorHAnsi" w:cstheme="minorHAnsi"/>
          <w:sz w:val="24"/>
          <w:szCs w:val="24"/>
        </w:rPr>
      </w:pPr>
      <w:r w:rsidRPr="00EB77C3">
        <w:rPr>
          <w:rFonts w:asciiTheme="minorHAnsi" w:hAnsiTheme="minorHAnsi" w:cstheme="minorHAnsi"/>
          <w:sz w:val="24"/>
          <w:szCs w:val="24"/>
        </w:rPr>
        <w:t>To enable ECA (SA) to continue rendering high-quality service</w:t>
      </w:r>
      <w:r w:rsidR="008B3F30">
        <w:rPr>
          <w:rFonts w:asciiTheme="minorHAnsi" w:hAnsiTheme="minorHAnsi" w:cstheme="minorHAnsi"/>
          <w:sz w:val="24"/>
          <w:szCs w:val="24"/>
        </w:rPr>
        <w:t>s</w:t>
      </w:r>
      <w:r w:rsidRPr="00EB77C3">
        <w:rPr>
          <w:rFonts w:asciiTheme="minorHAnsi" w:hAnsiTheme="minorHAnsi" w:cstheme="minorHAnsi"/>
          <w:sz w:val="24"/>
          <w:szCs w:val="24"/>
        </w:rPr>
        <w:t xml:space="preserve"> to its members, and </w:t>
      </w:r>
      <w:proofErr w:type="gramStart"/>
      <w:r w:rsidRPr="00EB77C3">
        <w:rPr>
          <w:rFonts w:asciiTheme="minorHAnsi" w:hAnsiTheme="minorHAnsi" w:cstheme="minorHAnsi"/>
          <w:sz w:val="24"/>
          <w:szCs w:val="24"/>
        </w:rPr>
        <w:t>in order to</w:t>
      </w:r>
      <w:proofErr w:type="gramEnd"/>
      <w:r w:rsidRPr="00EB77C3">
        <w:rPr>
          <w:rFonts w:asciiTheme="minorHAnsi" w:hAnsiTheme="minorHAnsi" w:cstheme="minorHAnsi"/>
          <w:sz w:val="24"/>
          <w:szCs w:val="24"/>
        </w:rPr>
        <w:t xml:space="preserve"> keep abreast of inflation, it is regretfully necessary to increase </w:t>
      </w:r>
      <w:r>
        <w:rPr>
          <w:rFonts w:asciiTheme="minorHAnsi" w:hAnsiTheme="minorHAnsi" w:cstheme="minorHAnsi"/>
          <w:sz w:val="24"/>
          <w:szCs w:val="24"/>
        </w:rPr>
        <w:t xml:space="preserve">the membership </w:t>
      </w:r>
      <w:r w:rsidRPr="00EB77C3">
        <w:rPr>
          <w:rFonts w:asciiTheme="minorHAnsi" w:hAnsiTheme="minorHAnsi" w:cstheme="minorHAnsi"/>
          <w:sz w:val="24"/>
          <w:szCs w:val="24"/>
        </w:rPr>
        <w:t xml:space="preserve">annual subscription fee by </w:t>
      </w:r>
      <w:r w:rsidR="00787D42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EB77C3">
        <w:rPr>
          <w:rFonts w:asciiTheme="minorHAnsi" w:hAnsiTheme="minorHAnsi" w:cstheme="minorHAnsi"/>
          <w:b/>
          <w:bCs/>
          <w:sz w:val="24"/>
          <w:szCs w:val="24"/>
        </w:rPr>
        <w:t>%</w:t>
      </w:r>
      <w:r w:rsidRPr="00EB77C3">
        <w:rPr>
          <w:rFonts w:asciiTheme="minorHAnsi" w:hAnsiTheme="minorHAnsi" w:cstheme="minorHAnsi"/>
          <w:sz w:val="24"/>
          <w:szCs w:val="24"/>
        </w:rPr>
        <w:t xml:space="preserve"> with effect from </w:t>
      </w:r>
      <w:r w:rsidRPr="00EB77C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EB77C3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 xml:space="preserve"> </w:t>
      </w:r>
      <w:r w:rsidRPr="00EB77C3">
        <w:rPr>
          <w:rFonts w:asciiTheme="minorHAnsi" w:hAnsiTheme="minorHAnsi" w:cstheme="minorHAnsi"/>
          <w:b/>
          <w:bCs/>
          <w:sz w:val="24"/>
          <w:szCs w:val="24"/>
        </w:rPr>
        <w:t>July 20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87D42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EB77C3">
        <w:rPr>
          <w:rFonts w:asciiTheme="minorHAnsi" w:hAnsiTheme="minorHAnsi" w:cstheme="minorHAnsi"/>
          <w:sz w:val="24"/>
          <w:szCs w:val="24"/>
        </w:rPr>
        <w:t>.</w:t>
      </w:r>
    </w:p>
    <w:p w14:paraId="0BA16160" w14:textId="77777777" w:rsidR="00EB77C3" w:rsidRDefault="00EB77C3" w:rsidP="00860EDF">
      <w:pPr>
        <w:rPr>
          <w:rFonts w:asciiTheme="minorHAnsi" w:hAnsiTheme="minorHAnsi" w:cstheme="minorHAnsi"/>
          <w:sz w:val="24"/>
          <w:szCs w:val="24"/>
          <w:lang w:val="en-ZA"/>
        </w:rPr>
      </w:pPr>
    </w:p>
    <w:p w14:paraId="41CCD0BE" w14:textId="457B7BB5" w:rsidR="00860EDF" w:rsidRPr="00205572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  <w:lang w:val="en-ZA"/>
        </w:rPr>
        <w:t>The annual subscription</w:t>
      </w:r>
      <w:r w:rsidR="00594150">
        <w:rPr>
          <w:rFonts w:asciiTheme="minorHAnsi" w:hAnsiTheme="minorHAnsi" w:cstheme="minorHAnsi"/>
          <w:sz w:val="24"/>
          <w:szCs w:val="24"/>
          <w:lang w:val="en-ZA"/>
        </w:rPr>
        <w:t>s</w:t>
      </w:r>
      <w:r>
        <w:rPr>
          <w:rFonts w:asciiTheme="minorHAnsi" w:hAnsiTheme="minorHAnsi" w:cstheme="minorHAnsi"/>
          <w:sz w:val="24"/>
          <w:szCs w:val="24"/>
          <w:lang w:val="en-ZA"/>
        </w:rPr>
        <w:t xml:space="preserve"> </w:t>
      </w:r>
      <w:r w:rsidR="00594150">
        <w:rPr>
          <w:rFonts w:asciiTheme="minorHAnsi" w:hAnsiTheme="minorHAnsi" w:cstheme="minorHAnsi"/>
          <w:sz w:val="24"/>
          <w:szCs w:val="24"/>
          <w:lang w:val="en-ZA"/>
        </w:rPr>
        <w:t xml:space="preserve">pro-forma </w:t>
      </w:r>
      <w:r w:rsidRPr="001C5C69">
        <w:rPr>
          <w:rFonts w:asciiTheme="minorHAnsi" w:hAnsiTheme="minorHAnsi" w:cstheme="minorHAnsi"/>
          <w:sz w:val="24"/>
          <w:szCs w:val="24"/>
          <w:lang w:val="en-ZA"/>
        </w:rPr>
        <w:t>invoices will soon be issued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 </w:t>
      </w:r>
      <w:r w:rsidRPr="001C5C69">
        <w:rPr>
          <w:rFonts w:asciiTheme="minorHAnsi" w:hAnsiTheme="minorHAnsi" w:cstheme="minorHAnsi"/>
          <w:sz w:val="24"/>
          <w:szCs w:val="24"/>
          <w:lang w:val="en-ZA"/>
        </w:rPr>
        <w:t>and will be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 sent electronically to all members.</w:t>
      </w:r>
      <w:r>
        <w:rPr>
          <w:rFonts w:asciiTheme="minorHAnsi" w:hAnsiTheme="minorHAnsi" w:cstheme="minorHAnsi"/>
          <w:sz w:val="24"/>
          <w:szCs w:val="24"/>
          <w:lang w:val="en-ZA"/>
        </w:rPr>
        <w:t xml:space="preserve"> 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The usual 5% </w:t>
      </w:r>
      <w:r>
        <w:rPr>
          <w:rFonts w:asciiTheme="minorHAnsi" w:hAnsiTheme="minorHAnsi" w:cstheme="minorHAnsi"/>
          <w:sz w:val="24"/>
          <w:szCs w:val="24"/>
          <w:lang w:val="en-ZA"/>
        </w:rPr>
        <w:t xml:space="preserve">‘early bird’ </w:t>
      </w:r>
      <w:r w:rsidR="008B3F30">
        <w:rPr>
          <w:rFonts w:asciiTheme="minorHAnsi" w:hAnsiTheme="minorHAnsi" w:cstheme="minorHAnsi"/>
          <w:sz w:val="24"/>
          <w:szCs w:val="24"/>
          <w:lang w:val="en-ZA"/>
        </w:rPr>
        <w:t xml:space="preserve">payment 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>discount will be granted to those members whose payment is received on or before 31 August 202</w:t>
      </w:r>
      <w:r w:rsidR="007B19EA">
        <w:rPr>
          <w:rFonts w:asciiTheme="minorHAnsi" w:hAnsiTheme="minorHAnsi" w:cstheme="minorHAnsi"/>
          <w:sz w:val="24"/>
          <w:szCs w:val="24"/>
          <w:lang w:val="en-ZA"/>
        </w:rPr>
        <w:t>5</w:t>
      </w:r>
      <w:r>
        <w:rPr>
          <w:rFonts w:asciiTheme="minorHAnsi" w:hAnsiTheme="minorHAnsi" w:cstheme="minorHAnsi"/>
          <w:sz w:val="24"/>
          <w:szCs w:val="24"/>
          <w:lang w:val="en-ZA"/>
        </w:rPr>
        <w:t>. M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>embers whose accounts are still outstanding on 1 September 202</w:t>
      </w:r>
      <w:r w:rsidR="007B19EA">
        <w:rPr>
          <w:rFonts w:asciiTheme="minorHAnsi" w:hAnsiTheme="minorHAnsi" w:cstheme="minorHAnsi"/>
          <w:sz w:val="24"/>
          <w:szCs w:val="24"/>
          <w:lang w:val="en-ZA"/>
        </w:rPr>
        <w:t>5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 will not qualify for the early payment discount.</w:t>
      </w:r>
    </w:p>
    <w:p w14:paraId="6970F119" w14:textId="77777777" w:rsidR="00860EDF" w:rsidRDefault="00860EDF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</w:p>
    <w:p w14:paraId="2CDE3163" w14:textId="77777777" w:rsidR="00860EDF" w:rsidRPr="00205572" w:rsidRDefault="00860EDF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b/>
          <w:bCs/>
          <w:sz w:val="24"/>
          <w:szCs w:val="24"/>
          <w:lang w:val="en-ZA"/>
        </w:rPr>
        <w:t>Labour levies</w:t>
      </w:r>
    </w:p>
    <w:p w14:paraId="63196C9E" w14:textId="4451369F" w:rsidR="00860EDF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  <w:lang w:val="en-ZA"/>
        </w:rPr>
        <w:t>The L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abour </w:t>
      </w:r>
      <w:r>
        <w:rPr>
          <w:rFonts w:asciiTheme="minorHAnsi" w:hAnsiTheme="minorHAnsi" w:cstheme="minorHAnsi"/>
          <w:sz w:val="24"/>
          <w:szCs w:val="24"/>
          <w:lang w:val="en-ZA"/>
        </w:rPr>
        <w:t>L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>evy payable by the employer in respect of each employee</w:t>
      </w:r>
      <w:r>
        <w:rPr>
          <w:rFonts w:asciiTheme="minorHAnsi" w:hAnsiTheme="minorHAnsi" w:cstheme="minorHAnsi"/>
          <w:sz w:val="24"/>
          <w:szCs w:val="24"/>
          <w:lang w:val="en-ZA"/>
        </w:rPr>
        <w:t xml:space="preserve">, </w:t>
      </w:r>
      <w:r w:rsidR="00AB6C74">
        <w:rPr>
          <w:rFonts w:asciiTheme="minorHAnsi" w:hAnsiTheme="minorHAnsi" w:cstheme="minorHAnsi"/>
          <w:sz w:val="24"/>
          <w:szCs w:val="24"/>
          <w:lang w:val="en-ZA"/>
        </w:rPr>
        <w:t xml:space="preserve">has been increased to </w:t>
      </w:r>
      <w:r w:rsidRPr="00CC19B5">
        <w:rPr>
          <w:rFonts w:asciiTheme="minorHAnsi" w:hAnsiTheme="minorHAnsi" w:cstheme="minorHAnsi"/>
          <w:sz w:val="24"/>
          <w:szCs w:val="24"/>
          <w:lang w:val="en-ZA"/>
        </w:rPr>
        <w:t>R1</w:t>
      </w:r>
      <w:r w:rsidR="00CC19B5" w:rsidRPr="00CC19B5">
        <w:rPr>
          <w:rFonts w:asciiTheme="minorHAnsi" w:hAnsiTheme="minorHAnsi" w:cstheme="minorHAnsi"/>
          <w:sz w:val="24"/>
          <w:szCs w:val="24"/>
          <w:lang w:val="en-ZA"/>
        </w:rPr>
        <w:t>8</w:t>
      </w:r>
      <w:r w:rsidR="00F32F25" w:rsidRPr="00CC19B5">
        <w:rPr>
          <w:rFonts w:asciiTheme="minorHAnsi" w:hAnsiTheme="minorHAnsi" w:cstheme="minorHAnsi"/>
          <w:sz w:val="24"/>
          <w:szCs w:val="24"/>
          <w:lang w:val="en-ZA"/>
        </w:rPr>
        <w:t>.</w:t>
      </w:r>
      <w:r w:rsidR="00CC19B5" w:rsidRPr="00CC19B5">
        <w:rPr>
          <w:rFonts w:asciiTheme="minorHAnsi" w:hAnsiTheme="minorHAnsi" w:cstheme="minorHAnsi"/>
          <w:sz w:val="24"/>
          <w:szCs w:val="24"/>
          <w:lang w:val="en-ZA"/>
        </w:rPr>
        <w:t>37</w:t>
      </w:r>
      <w:r>
        <w:rPr>
          <w:rFonts w:asciiTheme="minorHAnsi" w:hAnsiTheme="minorHAnsi" w:cstheme="minorHAnsi"/>
          <w:sz w:val="24"/>
          <w:szCs w:val="24"/>
          <w:lang w:val="en-ZA"/>
        </w:rPr>
        <w:t xml:space="preserve"> (inclusive of VAT)</w:t>
      </w:r>
      <w:r w:rsidR="00F32F25">
        <w:rPr>
          <w:rFonts w:asciiTheme="minorHAnsi" w:hAnsiTheme="minorHAnsi" w:cstheme="minorHAnsi"/>
          <w:sz w:val="24"/>
          <w:szCs w:val="24"/>
          <w:lang w:val="en-ZA"/>
        </w:rPr>
        <w:t xml:space="preserve">, </w:t>
      </w:r>
      <w:r w:rsidR="00AB6C74">
        <w:rPr>
          <w:rFonts w:asciiTheme="minorHAnsi" w:hAnsiTheme="minorHAnsi" w:cstheme="minorHAnsi"/>
          <w:sz w:val="24"/>
          <w:szCs w:val="24"/>
          <w:lang w:val="en-ZA"/>
        </w:rPr>
        <w:t xml:space="preserve">effective </w:t>
      </w:r>
      <w:r w:rsidR="00AB6C74" w:rsidRPr="00CF2271">
        <w:rPr>
          <w:rFonts w:asciiTheme="minorHAnsi" w:hAnsiTheme="minorHAnsi" w:cstheme="minorHAnsi"/>
          <w:b/>
          <w:bCs/>
          <w:sz w:val="24"/>
          <w:szCs w:val="24"/>
          <w:lang w:val="en-ZA"/>
        </w:rPr>
        <w:t>1</w:t>
      </w:r>
      <w:r w:rsidR="00AB6C74" w:rsidRPr="00CF2271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en-ZA"/>
        </w:rPr>
        <w:t>st</w:t>
      </w:r>
      <w:r w:rsidR="00AB6C74" w:rsidRPr="00CF2271">
        <w:rPr>
          <w:rFonts w:asciiTheme="minorHAnsi" w:hAnsiTheme="minorHAnsi" w:cstheme="minorHAnsi"/>
          <w:b/>
          <w:bCs/>
          <w:sz w:val="24"/>
          <w:szCs w:val="24"/>
          <w:lang w:val="en-ZA"/>
        </w:rPr>
        <w:t xml:space="preserve"> of Ju</w:t>
      </w:r>
      <w:r w:rsidR="00CF2271" w:rsidRPr="00CF2271">
        <w:rPr>
          <w:rFonts w:asciiTheme="minorHAnsi" w:hAnsiTheme="minorHAnsi" w:cstheme="minorHAnsi"/>
          <w:b/>
          <w:bCs/>
          <w:sz w:val="24"/>
          <w:szCs w:val="24"/>
          <w:lang w:val="en-ZA"/>
        </w:rPr>
        <w:t>ly</w:t>
      </w:r>
      <w:r w:rsidR="00AB6C74" w:rsidRPr="00CF2271">
        <w:rPr>
          <w:rFonts w:asciiTheme="minorHAnsi" w:hAnsiTheme="minorHAnsi" w:cstheme="minorHAnsi"/>
          <w:b/>
          <w:bCs/>
          <w:sz w:val="24"/>
          <w:szCs w:val="24"/>
          <w:lang w:val="en-ZA"/>
        </w:rPr>
        <w:t xml:space="preserve"> 202</w:t>
      </w:r>
      <w:r w:rsidR="007B19EA" w:rsidRPr="00CF2271">
        <w:rPr>
          <w:rFonts w:asciiTheme="minorHAnsi" w:hAnsiTheme="minorHAnsi" w:cstheme="minorHAnsi"/>
          <w:b/>
          <w:bCs/>
          <w:sz w:val="24"/>
          <w:szCs w:val="24"/>
          <w:lang w:val="en-ZA"/>
        </w:rPr>
        <w:t>5</w:t>
      </w:r>
      <w:r w:rsidR="006F0C99" w:rsidRPr="006F0C99">
        <w:rPr>
          <w:rFonts w:asciiTheme="minorHAnsi" w:hAnsiTheme="minorHAnsi" w:cstheme="minorHAnsi"/>
          <w:sz w:val="24"/>
          <w:szCs w:val="24"/>
          <w:lang w:val="en-ZA"/>
        </w:rPr>
        <w:t>.</w:t>
      </w:r>
    </w:p>
    <w:p w14:paraId="6168D871" w14:textId="77777777" w:rsidR="00860EDF" w:rsidRDefault="00860EDF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</w:p>
    <w:p w14:paraId="0E44483C" w14:textId="77777777" w:rsidR="00860EDF" w:rsidRPr="00205572" w:rsidRDefault="00860EDF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b/>
          <w:bCs/>
          <w:sz w:val="24"/>
          <w:szCs w:val="24"/>
          <w:lang w:val="en-ZA"/>
        </w:rPr>
        <w:t>Benefits of membership</w:t>
      </w:r>
    </w:p>
    <w:p w14:paraId="6C93EFD3" w14:textId="77777777" w:rsidR="00860EDF" w:rsidRPr="00205572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  <w:lang w:val="en-ZA"/>
        </w:rPr>
        <w:t xml:space="preserve">The 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ECA(SA) offers its members a comprehensive range of services, which include: </w:t>
      </w:r>
    </w:p>
    <w:p w14:paraId="02645D2E" w14:textId="77777777" w:rsidR="00860EDF" w:rsidRDefault="00860EDF" w:rsidP="00860E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  <w:lang w:val="en-ZA"/>
        </w:rPr>
        <w:t>Free representation in labour disputes at the CCMA and Bargaining Council.</w:t>
      </w:r>
    </w:p>
    <w:p w14:paraId="5F5753FF" w14:textId="77777777" w:rsidR="00860EDF" w:rsidRDefault="00860EDF" w:rsidP="00860E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  <w:lang w:val="en-ZA"/>
        </w:rPr>
        <w:t>Negotiating conditions of service for scheduled labour.</w:t>
      </w:r>
    </w:p>
    <w:p w14:paraId="343E56E0" w14:textId="450BBD77" w:rsidR="00860EDF" w:rsidRPr="00205572" w:rsidRDefault="00860EDF" w:rsidP="00860E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sz w:val="24"/>
          <w:szCs w:val="24"/>
          <w:lang w:val="en-ZA"/>
        </w:rPr>
        <w:t>Free advice and assistance on contractual, technical</w:t>
      </w:r>
      <w:r w:rsidR="00E122BF">
        <w:rPr>
          <w:rFonts w:asciiTheme="minorHAnsi" w:hAnsiTheme="minorHAnsi" w:cstheme="minorHAnsi"/>
          <w:sz w:val="24"/>
          <w:szCs w:val="24"/>
          <w:lang w:val="en-ZA"/>
        </w:rPr>
        <w:t>,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 and labour relations matters that affect members’ businesses.</w:t>
      </w:r>
    </w:p>
    <w:p w14:paraId="569795CE" w14:textId="77777777" w:rsidR="00860EDF" w:rsidRDefault="00860EDF" w:rsidP="00860E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sz w:val="24"/>
          <w:szCs w:val="24"/>
          <w:lang w:val="en-ZA"/>
        </w:rPr>
        <w:t>Discounted training for members’ management and technical staff.</w:t>
      </w:r>
    </w:p>
    <w:p w14:paraId="105AF627" w14:textId="77777777" w:rsidR="00860EDF" w:rsidRPr="00205572" w:rsidRDefault="00860EDF" w:rsidP="00860E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ZA"/>
        </w:rPr>
      </w:pPr>
      <w:r>
        <w:rPr>
          <w:rFonts w:asciiTheme="minorHAnsi" w:hAnsiTheme="minorHAnsi" w:cstheme="minorHAnsi"/>
          <w:sz w:val="24"/>
          <w:szCs w:val="24"/>
          <w:lang w:val="en-ZA"/>
        </w:rPr>
        <w:t>Discounted CoCs and other documents for members.</w:t>
      </w:r>
    </w:p>
    <w:p w14:paraId="0CA1E261" w14:textId="77777777" w:rsidR="00860EDF" w:rsidRPr="00205572" w:rsidRDefault="00860EDF" w:rsidP="00860E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All ECA offices assist members with registrations with the </w:t>
      </w:r>
      <w:bookmarkStart w:id="0" w:name="_Hlk171512108"/>
      <w:r w:rsidRPr="00205572">
        <w:rPr>
          <w:rFonts w:asciiTheme="minorHAnsi" w:hAnsiTheme="minorHAnsi" w:cstheme="minorHAnsi"/>
          <w:sz w:val="24"/>
          <w:szCs w:val="24"/>
          <w:lang w:val="en-ZA"/>
        </w:rPr>
        <w:t>Department of Employment and Labour.</w:t>
      </w:r>
      <w:bookmarkEnd w:id="0"/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 </w:t>
      </w:r>
    </w:p>
    <w:p w14:paraId="39765D29" w14:textId="77777777" w:rsidR="00860EDF" w:rsidRPr="00205572" w:rsidRDefault="00860EDF" w:rsidP="00860E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sz w:val="24"/>
          <w:szCs w:val="24"/>
          <w:lang w:val="en-ZA"/>
        </w:rPr>
        <w:t>The ECA’s Guarantee of Workmanship Scheme backs ECA members’ capacity to deliver compliant work and, in the unlikely event that a member delivers work that is short of the statutory standard, the scheme funds any remedial work up to R20 000 (terms and conditions apply).</w:t>
      </w:r>
    </w:p>
    <w:p w14:paraId="0CE0B109" w14:textId="4F8C97B1" w:rsidR="00860EDF" w:rsidRPr="00117B07" w:rsidRDefault="00860EDF" w:rsidP="00860ED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A free subscription to the ECA(SA)’s bi-monthly e-newsletter, </w:t>
      </w:r>
      <w:r w:rsidRPr="00205572">
        <w:rPr>
          <w:rFonts w:asciiTheme="minorHAnsi" w:hAnsiTheme="minorHAnsi" w:cstheme="minorHAnsi"/>
          <w:i/>
          <w:iCs/>
          <w:sz w:val="24"/>
          <w:szCs w:val="24"/>
          <w:lang w:val="en-ZA"/>
        </w:rPr>
        <w:t>Wired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, and electronic magazine, </w:t>
      </w:r>
      <w:r w:rsidRPr="00205572">
        <w:rPr>
          <w:rFonts w:asciiTheme="minorHAnsi" w:hAnsiTheme="minorHAnsi" w:cstheme="minorHAnsi"/>
          <w:i/>
          <w:iCs/>
          <w:sz w:val="24"/>
          <w:szCs w:val="24"/>
          <w:lang w:val="en-ZA"/>
        </w:rPr>
        <w:t>SA Electrical Contractor</w:t>
      </w:r>
      <w:r>
        <w:rPr>
          <w:rFonts w:asciiTheme="minorHAnsi" w:hAnsiTheme="minorHAnsi" w:cstheme="minorHAnsi"/>
          <w:i/>
          <w:iCs/>
          <w:sz w:val="24"/>
          <w:szCs w:val="24"/>
          <w:lang w:val="en-ZA"/>
        </w:rPr>
        <w:t xml:space="preserve"> </w:t>
      </w:r>
      <w:r w:rsidR="00E122BF">
        <w:rPr>
          <w:rFonts w:asciiTheme="minorHAnsi" w:hAnsiTheme="minorHAnsi" w:cstheme="minorHAnsi"/>
          <w:sz w:val="24"/>
          <w:szCs w:val="24"/>
          <w:lang w:val="en-ZA"/>
        </w:rPr>
        <w:t>delivered</w:t>
      </w:r>
      <w:r>
        <w:rPr>
          <w:rFonts w:asciiTheme="minorHAnsi" w:hAnsiTheme="minorHAnsi" w:cstheme="minorHAnsi"/>
          <w:sz w:val="24"/>
          <w:szCs w:val="24"/>
          <w:lang w:val="en-ZA"/>
        </w:rPr>
        <w:t xml:space="preserve"> to the member’s email address.</w:t>
      </w:r>
    </w:p>
    <w:p w14:paraId="22F45028" w14:textId="77777777" w:rsidR="00860EDF" w:rsidRDefault="00860EDF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</w:p>
    <w:p w14:paraId="11B3D69E" w14:textId="77777777" w:rsidR="00860EDF" w:rsidRPr="00205572" w:rsidRDefault="00860EDF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b/>
          <w:bCs/>
          <w:sz w:val="24"/>
          <w:szCs w:val="24"/>
          <w:lang w:val="en-ZA"/>
        </w:rPr>
        <w:t xml:space="preserve">Payment </w:t>
      </w:r>
    </w:p>
    <w:p w14:paraId="3B3D14D6" w14:textId="13320748" w:rsidR="00860EDF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Members are advised that the ECA’s banking details are on the </w:t>
      </w:r>
      <w:r w:rsidR="00F32F25">
        <w:rPr>
          <w:rFonts w:asciiTheme="minorHAnsi" w:hAnsiTheme="minorHAnsi" w:cstheme="minorHAnsi"/>
          <w:sz w:val="24"/>
          <w:szCs w:val="24"/>
          <w:lang w:val="en-ZA"/>
        </w:rPr>
        <w:t xml:space="preserve">proforma 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>invoice and that payment should be made by EFT to th</w:t>
      </w:r>
      <w:r>
        <w:rPr>
          <w:rFonts w:asciiTheme="minorHAnsi" w:hAnsiTheme="minorHAnsi" w:cstheme="minorHAnsi"/>
          <w:sz w:val="24"/>
          <w:szCs w:val="24"/>
          <w:lang w:val="en-ZA"/>
        </w:rPr>
        <w:t>e following ECA(SA)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 bank account</w:t>
      </w:r>
      <w:r>
        <w:rPr>
          <w:rFonts w:asciiTheme="minorHAnsi" w:hAnsiTheme="minorHAnsi" w:cstheme="minorHAnsi"/>
          <w:sz w:val="24"/>
          <w:szCs w:val="24"/>
          <w:lang w:val="en-ZA"/>
        </w:rPr>
        <w:t>:</w:t>
      </w:r>
    </w:p>
    <w:p w14:paraId="2AC7B3DA" w14:textId="77777777" w:rsidR="00F32F25" w:rsidRDefault="00F32F25" w:rsidP="00860EDF">
      <w:pPr>
        <w:rPr>
          <w:rFonts w:asciiTheme="minorHAnsi" w:hAnsiTheme="minorHAnsi" w:cstheme="minorHAnsi"/>
          <w:sz w:val="24"/>
          <w:szCs w:val="24"/>
          <w:lang w:val="en-ZA"/>
        </w:rPr>
      </w:pPr>
    </w:p>
    <w:p w14:paraId="31551A61" w14:textId="2C99FC36" w:rsidR="00860EDF" w:rsidRDefault="00F32F25" w:rsidP="00860ED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ACCOUNT NAME: </w:t>
      </w:r>
      <w:r w:rsidR="00860EDF" w:rsidRPr="00FF027E">
        <w:rPr>
          <w:rFonts w:asciiTheme="minorHAnsi" w:hAnsiTheme="minorHAnsi" w:cstheme="minorHAnsi"/>
          <w:bCs/>
          <w:sz w:val="24"/>
          <w:szCs w:val="24"/>
        </w:rPr>
        <w:t>ELECTRICAL CONTRACTORS’ ASSOCIATION (SA)</w:t>
      </w:r>
      <w:r w:rsidR="00F4227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8E1BD67" w14:textId="77777777" w:rsidR="00860EDF" w:rsidRDefault="00860EDF" w:rsidP="00860EDF">
      <w:pPr>
        <w:rPr>
          <w:rFonts w:asciiTheme="minorHAnsi" w:hAnsiTheme="minorHAnsi" w:cstheme="minorHAnsi"/>
          <w:b/>
          <w:sz w:val="24"/>
          <w:szCs w:val="24"/>
        </w:rPr>
      </w:pPr>
      <w:r w:rsidRPr="006802C7">
        <w:rPr>
          <w:rFonts w:asciiTheme="minorHAnsi" w:hAnsiTheme="minorHAnsi" w:cstheme="minorHAnsi"/>
          <w:b/>
          <w:sz w:val="24"/>
          <w:szCs w:val="24"/>
        </w:rPr>
        <w:t xml:space="preserve">BANK: </w:t>
      </w:r>
      <w:r w:rsidRPr="006802C7">
        <w:rPr>
          <w:rFonts w:asciiTheme="minorHAnsi" w:hAnsiTheme="minorHAnsi" w:cstheme="minorHAnsi"/>
          <w:bCs/>
          <w:sz w:val="24"/>
          <w:szCs w:val="24"/>
        </w:rPr>
        <w:t>FIRST NATIONAL BANK</w:t>
      </w:r>
      <w:r w:rsidRPr="006802C7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</w:p>
    <w:p w14:paraId="772BDACD" w14:textId="77777777" w:rsidR="00860EDF" w:rsidRDefault="00860EDF" w:rsidP="00860EDF">
      <w:pPr>
        <w:rPr>
          <w:rFonts w:asciiTheme="minorHAnsi" w:hAnsiTheme="minorHAnsi" w:cstheme="minorHAnsi"/>
          <w:b/>
          <w:sz w:val="24"/>
          <w:szCs w:val="24"/>
        </w:rPr>
      </w:pPr>
      <w:r w:rsidRPr="006802C7">
        <w:rPr>
          <w:rFonts w:asciiTheme="minorHAnsi" w:hAnsiTheme="minorHAnsi" w:cstheme="minorHAnsi"/>
          <w:b/>
          <w:sz w:val="24"/>
          <w:szCs w:val="24"/>
        </w:rPr>
        <w:t xml:space="preserve">BRANCH: </w:t>
      </w:r>
      <w:r w:rsidRPr="006802C7">
        <w:rPr>
          <w:rFonts w:asciiTheme="minorHAnsi" w:hAnsiTheme="minorHAnsi" w:cstheme="minorHAnsi"/>
          <w:bCs/>
          <w:sz w:val="24"/>
          <w:szCs w:val="24"/>
        </w:rPr>
        <w:t>FESTIVAL MALL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875E820" w14:textId="77777777" w:rsidR="00860EDF" w:rsidRPr="006802C7" w:rsidRDefault="00860EDF" w:rsidP="00860EDF">
      <w:pPr>
        <w:rPr>
          <w:rFonts w:asciiTheme="minorHAnsi" w:hAnsiTheme="minorHAnsi" w:cstheme="minorHAnsi"/>
          <w:b/>
          <w:sz w:val="24"/>
          <w:szCs w:val="24"/>
        </w:rPr>
      </w:pPr>
      <w:r w:rsidRPr="006802C7">
        <w:rPr>
          <w:rFonts w:asciiTheme="minorHAnsi" w:hAnsiTheme="minorHAnsi" w:cstheme="minorHAnsi"/>
          <w:b/>
          <w:sz w:val="24"/>
          <w:szCs w:val="24"/>
        </w:rPr>
        <w:t xml:space="preserve">ACCOUNT NO: </w:t>
      </w:r>
      <w:r w:rsidRPr="006802C7">
        <w:rPr>
          <w:rFonts w:asciiTheme="minorHAnsi" w:hAnsiTheme="minorHAnsi" w:cstheme="minorHAnsi"/>
          <w:bCs/>
          <w:sz w:val="24"/>
          <w:szCs w:val="24"/>
        </w:rPr>
        <w:t>55030019357</w:t>
      </w:r>
    </w:p>
    <w:p w14:paraId="0E5704FF" w14:textId="77777777" w:rsidR="00860EDF" w:rsidRPr="006802C7" w:rsidRDefault="00860EDF" w:rsidP="00860EDF">
      <w:pPr>
        <w:rPr>
          <w:rFonts w:asciiTheme="minorHAnsi" w:hAnsiTheme="minorHAnsi" w:cstheme="minorHAnsi"/>
          <w:b/>
          <w:sz w:val="24"/>
          <w:szCs w:val="24"/>
        </w:rPr>
      </w:pPr>
      <w:r w:rsidRPr="006802C7">
        <w:rPr>
          <w:rFonts w:asciiTheme="minorHAnsi" w:hAnsiTheme="minorHAnsi" w:cstheme="minorHAnsi"/>
          <w:b/>
          <w:sz w:val="24"/>
          <w:szCs w:val="24"/>
        </w:rPr>
        <w:t xml:space="preserve">BRANCH CODE: </w:t>
      </w:r>
      <w:r w:rsidRPr="006802C7">
        <w:rPr>
          <w:rFonts w:asciiTheme="minorHAnsi" w:hAnsiTheme="minorHAnsi" w:cstheme="minorHAnsi"/>
          <w:bCs/>
          <w:sz w:val="24"/>
          <w:szCs w:val="24"/>
        </w:rPr>
        <w:t>23 14 33</w:t>
      </w:r>
      <w:r w:rsidRPr="006802C7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                  </w:t>
      </w:r>
    </w:p>
    <w:p w14:paraId="3B67574B" w14:textId="77777777" w:rsidR="00860EDF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</w:p>
    <w:p w14:paraId="068CBBFB" w14:textId="349D1F45" w:rsidR="00860EDF" w:rsidRPr="00205572" w:rsidRDefault="00860EDF" w:rsidP="00860EDF">
      <w:pPr>
        <w:rPr>
          <w:rFonts w:asciiTheme="minorHAnsi" w:hAnsiTheme="minorHAnsi" w:cstheme="minorHAnsi"/>
          <w:sz w:val="24"/>
          <w:szCs w:val="24"/>
        </w:rPr>
      </w:pPr>
      <w:r w:rsidRPr="00205572">
        <w:rPr>
          <w:rFonts w:asciiTheme="minorHAnsi" w:hAnsiTheme="minorHAnsi" w:cstheme="minorHAnsi"/>
          <w:sz w:val="24"/>
          <w:szCs w:val="24"/>
        </w:rPr>
        <w:t xml:space="preserve">In all cases, when making payment, </w:t>
      </w:r>
      <w:r w:rsidRPr="00117B07">
        <w:rPr>
          <w:rFonts w:asciiTheme="minorHAnsi" w:hAnsiTheme="minorHAnsi" w:cstheme="minorHAnsi"/>
          <w:b/>
          <w:bCs/>
          <w:sz w:val="24"/>
          <w:szCs w:val="24"/>
        </w:rPr>
        <w:t xml:space="preserve">please quote your ECA </w:t>
      </w:r>
      <w:r w:rsidR="0089090B">
        <w:rPr>
          <w:rFonts w:asciiTheme="minorHAnsi" w:hAnsiTheme="minorHAnsi" w:cstheme="minorHAnsi"/>
          <w:b/>
          <w:bCs/>
          <w:sz w:val="24"/>
          <w:szCs w:val="24"/>
        </w:rPr>
        <w:t xml:space="preserve">membership </w:t>
      </w:r>
      <w:r w:rsidRPr="00117B07">
        <w:rPr>
          <w:rFonts w:asciiTheme="minorHAnsi" w:hAnsiTheme="minorHAnsi" w:cstheme="minorHAnsi"/>
          <w:b/>
          <w:bCs/>
          <w:sz w:val="24"/>
          <w:szCs w:val="24"/>
        </w:rPr>
        <w:t xml:space="preserve">account </w:t>
      </w:r>
      <w:r w:rsidR="0089090B">
        <w:rPr>
          <w:rFonts w:asciiTheme="minorHAnsi" w:hAnsiTheme="minorHAnsi" w:cstheme="minorHAnsi"/>
          <w:b/>
          <w:bCs/>
          <w:sz w:val="24"/>
          <w:szCs w:val="24"/>
        </w:rPr>
        <w:t xml:space="preserve">code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or </w:t>
      </w:r>
      <w:r w:rsidR="00AC15CD">
        <w:rPr>
          <w:rFonts w:asciiTheme="minorHAnsi" w:hAnsiTheme="minorHAnsi" w:cstheme="minorHAnsi"/>
          <w:b/>
          <w:bCs/>
          <w:sz w:val="24"/>
          <w:szCs w:val="24"/>
        </w:rPr>
        <w:t>pro</w:t>
      </w:r>
      <w:r w:rsidR="00594150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AC15CD">
        <w:rPr>
          <w:rFonts w:asciiTheme="minorHAnsi" w:hAnsiTheme="minorHAnsi" w:cstheme="minorHAnsi"/>
          <w:b/>
          <w:bCs/>
          <w:sz w:val="24"/>
          <w:szCs w:val="24"/>
        </w:rPr>
        <w:t xml:space="preserve">forma </w:t>
      </w:r>
      <w:r>
        <w:rPr>
          <w:rFonts w:asciiTheme="minorHAnsi" w:hAnsiTheme="minorHAnsi" w:cstheme="minorHAnsi"/>
          <w:b/>
          <w:bCs/>
          <w:sz w:val="24"/>
          <w:szCs w:val="24"/>
        </w:rPr>
        <w:t>invoice</w:t>
      </w:r>
      <w:r w:rsidRPr="00117B0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number</w:t>
      </w:r>
      <w:r w:rsidRPr="00205572">
        <w:rPr>
          <w:rFonts w:asciiTheme="minorHAnsi" w:hAnsiTheme="minorHAnsi" w:cstheme="minorHAnsi"/>
          <w:sz w:val="24"/>
          <w:szCs w:val="24"/>
        </w:rPr>
        <w:t xml:space="preserve">. Without your </w:t>
      </w:r>
      <w:r w:rsidR="00EE45E7">
        <w:rPr>
          <w:rFonts w:asciiTheme="minorHAnsi" w:hAnsiTheme="minorHAnsi" w:cstheme="minorHAnsi"/>
          <w:sz w:val="24"/>
          <w:szCs w:val="24"/>
        </w:rPr>
        <w:t xml:space="preserve">membership </w:t>
      </w:r>
      <w:r w:rsidRPr="00205572">
        <w:rPr>
          <w:rFonts w:asciiTheme="minorHAnsi" w:hAnsiTheme="minorHAnsi" w:cstheme="minorHAnsi"/>
          <w:sz w:val="24"/>
          <w:szCs w:val="24"/>
        </w:rPr>
        <w:t xml:space="preserve">account </w:t>
      </w:r>
      <w:r w:rsidR="00EE45E7">
        <w:rPr>
          <w:rFonts w:asciiTheme="minorHAnsi" w:hAnsiTheme="minorHAnsi" w:cstheme="minorHAnsi"/>
          <w:sz w:val="24"/>
          <w:szCs w:val="24"/>
        </w:rPr>
        <w:t>code</w:t>
      </w:r>
      <w:r>
        <w:rPr>
          <w:rFonts w:asciiTheme="minorHAnsi" w:hAnsiTheme="minorHAnsi" w:cstheme="minorHAnsi"/>
          <w:sz w:val="24"/>
          <w:szCs w:val="24"/>
        </w:rPr>
        <w:t xml:space="preserve"> or </w:t>
      </w:r>
      <w:r w:rsidR="00AC15CD">
        <w:rPr>
          <w:rFonts w:asciiTheme="minorHAnsi" w:hAnsiTheme="minorHAnsi" w:cstheme="minorHAnsi"/>
          <w:sz w:val="24"/>
          <w:szCs w:val="24"/>
        </w:rPr>
        <w:t>pro</w:t>
      </w:r>
      <w:r w:rsidR="00594150">
        <w:rPr>
          <w:rFonts w:asciiTheme="minorHAnsi" w:hAnsiTheme="minorHAnsi" w:cstheme="minorHAnsi"/>
          <w:sz w:val="24"/>
          <w:szCs w:val="24"/>
        </w:rPr>
        <w:t>-</w:t>
      </w:r>
      <w:r w:rsidR="00AC15CD">
        <w:rPr>
          <w:rFonts w:asciiTheme="minorHAnsi" w:hAnsiTheme="minorHAnsi" w:cstheme="minorHAnsi"/>
          <w:sz w:val="24"/>
          <w:szCs w:val="24"/>
        </w:rPr>
        <w:t xml:space="preserve">forma </w:t>
      </w:r>
      <w:r>
        <w:rPr>
          <w:rFonts w:asciiTheme="minorHAnsi" w:hAnsiTheme="minorHAnsi" w:cstheme="minorHAnsi"/>
          <w:sz w:val="24"/>
          <w:szCs w:val="24"/>
        </w:rPr>
        <w:t>invoice number</w:t>
      </w:r>
      <w:r w:rsidRPr="00205572">
        <w:rPr>
          <w:rFonts w:asciiTheme="minorHAnsi" w:hAnsiTheme="minorHAnsi" w:cstheme="minorHAnsi"/>
          <w:sz w:val="24"/>
          <w:szCs w:val="24"/>
        </w:rPr>
        <w:t>, your account may not be correctly credited,</w:t>
      </w:r>
      <w:r>
        <w:rPr>
          <w:rFonts w:asciiTheme="minorHAnsi" w:hAnsiTheme="minorHAnsi" w:cstheme="minorHAnsi"/>
          <w:sz w:val="24"/>
          <w:szCs w:val="24"/>
        </w:rPr>
        <w:t xml:space="preserve"> and you may lose your early payment discount</w:t>
      </w:r>
      <w:r w:rsidRPr="00205572">
        <w:rPr>
          <w:rFonts w:asciiTheme="minorHAnsi" w:hAnsiTheme="minorHAnsi" w:cstheme="minorHAnsi"/>
          <w:sz w:val="24"/>
          <w:szCs w:val="24"/>
        </w:rPr>
        <w:t>.</w:t>
      </w:r>
    </w:p>
    <w:p w14:paraId="027F37B8" w14:textId="4AE08467" w:rsidR="00860EDF" w:rsidRDefault="00860EDF" w:rsidP="00860EDF">
      <w:pPr>
        <w:rPr>
          <w:rFonts w:asciiTheme="minorHAnsi" w:hAnsiTheme="minorHAnsi" w:cstheme="minorHAnsi"/>
          <w:sz w:val="24"/>
          <w:szCs w:val="24"/>
        </w:rPr>
      </w:pPr>
      <w:r w:rsidRPr="00205572">
        <w:rPr>
          <w:rFonts w:asciiTheme="minorHAnsi" w:hAnsiTheme="minorHAnsi" w:cstheme="minorHAnsi"/>
          <w:sz w:val="24"/>
          <w:szCs w:val="24"/>
        </w:rPr>
        <w:lastRenderedPageBreak/>
        <w:t xml:space="preserve">Please email proof of payment to </w:t>
      </w:r>
      <w:r w:rsidR="00AC15CD">
        <w:rPr>
          <w:rFonts w:asciiTheme="minorHAnsi" w:hAnsiTheme="minorHAnsi" w:cstheme="minorHAnsi"/>
          <w:sz w:val="24"/>
          <w:szCs w:val="24"/>
        </w:rPr>
        <w:t xml:space="preserve">Tshepo </w:t>
      </w:r>
      <w:r w:rsidR="00837B34">
        <w:rPr>
          <w:rFonts w:asciiTheme="minorHAnsi" w:hAnsiTheme="minorHAnsi" w:cstheme="minorHAnsi"/>
          <w:sz w:val="24"/>
          <w:szCs w:val="24"/>
        </w:rPr>
        <w:t xml:space="preserve">Mokgongoana at </w:t>
      </w:r>
      <w:hyperlink r:id="rId5" w:history="1">
        <w:r w:rsidR="00837B34" w:rsidRPr="00E42D06">
          <w:rPr>
            <w:rStyle w:val="Hyperlink"/>
            <w:rFonts w:asciiTheme="minorHAnsi" w:hAnsiTheme="minorHAnsi" w:cstheme="minorHAnsi"/>
            <w:sz w:val="24"/>
            <w:szCs w:val="24"/>
          </w:rPr>
          <w:t>tshepo@ecasa.co.za</w:t>
        </w:r>
      </w:hyperlink>
      <w:r w:rsidR="00837B34">
        <w:rPr>
          <w:rFonts w:asciiTheme="minorHAnsi" w:hAnsiTheme="minorHAnsi" w:cstheme="minorHAnsi"/>
          <w:sz w:val="24"/>
          <w:szCs w:val="24"/>
        </w:rPr>
        <w:t>.</w:t>
      </w:r>
    </w:p>
    <w:p w14:paraId="5D208CDF" w14:textId="77777777" w:rsidR="00837B34" w:rsidRDefault="00837B34" w:rsidP="00860EDF">
      <w:pPr>
        <w:rPr>
          <w:rFonts w:asciiTheme="minorHAnsi" w:hAnsiTheme="minorHAnsi" w:cstheme="minorHAnsi"/>
          <w:sz w:val="24"/>
          <w:szCs w:val="24"/>
        </w:rPr>
      </w:pPr>
    </w:p>
    <w:p w14:paraId="658940CB" w14:textId="032D8E42" w:rsidR="00860EDF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sz w:val="24"/>
          <w:szCs w:val="24"/>
          <w:lang w:val="en-ZA"/>
        </w:rPr>
        <w:t>The ECA(SA) has been providing outstanding service to its members for more than 7</w:t>
      </w:r>
      <w:r w:rsidR="00246C3E">
        <w:rPr>
          <w:rFonts w:asciiTheme="minorHAnsi" w:hAnsiTheme="minorHAnsi" w:cstheme="minorHAnsi"/>
          <w:sz w:val="24"/>
          <w:szCs w:val="24"/>
          <w:lang w:val="en-ZA"/>
        </w:rPr>
        <w:t>5</w:t>
      </w: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 years and the Association is proud of its continuing success in resolving many of the problems encountered by the members we serve</w:t>
      </w:r>
      <w:r>
        <w:rPr>
          <w:rFonts w:asciiTheme="minorHAnsi" w:hAnsiTheme="minorHAnsi" w:cstheme="minorHAnsi"/>
          <w:sz w:val="24"/>
          <w:szCs w:val="24"/>
          <w:lang w:val="en-ZA"/>
        </w:rPr>
        <w:t xml:space="preserve">. </w:t>
      </w:r>
    </w:p>
    <w:p w14:paraId="5D87995E" w14:textId="77777777" w:rsidR="00860EDF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</w:p>
    <w:p w14:paraId="7AFC10EF" w14:textId="77777777" w:rsidR="00503485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sz w:val="24"/>
          <w:szCs w:val="24"/>
          <w:lang w:val="en-ZA"/>
        </w:rPr>
        <w:t xml:space="preserve">The contact details of all the ECA’s offices can be found below. </w:t>
      </w:r>
    </w:p>
    <w:p w14:paraId="50DC0EA2" w14:textId="77777777" w:rsidR="00503485" w:rsidRDefault="00503485" w:rsidP="00860EDF">
      <w:pPr>
        <w:rPr>
          <w:rFonts w:asciiTheme="minorHAnsi" w:hAnsiTheme="minorHAnsi" w:cstheme="minorHAnsi"/>
          <w:sz w:val="24"/>
          <w:szCs w:val="24"/>
          <w:lang w:val="en-ZA"/>
        </w:rPr>
      </w:pPr>
    </w:p>
    <w:p w14:paraId="36139207" w14:textId="332295DD" w:rsidR="00860EDF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  <w:r w:rsidRPr="00205572">
        <w:rPr>
          <w:rFonts w:asciiTheme="minorHAnsi" w:hAnsiTheme="minorHAnsi" w:cstheme="minorHAnsi"/>
          <w:sz w:val="24"/>
          <w:szCs w:val="24"/>
          <w:lang w:val="en-ZA"/>
        </w:rPr>
        <w:t>Remember that the ECA’s Regional Directors are just a phone call away.</w:t>
      </w:r>
    </w:p>
    <w:p w14:paraId="27D5D915" w14:textId="77777777" w:rsidR="00860EDF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</w:p>
    <w:p w14:paraId="51F5B97E" w14:textId="77777777" w:rsidR="00860EDF" w:rsidRDefault="00860EDF" w:rsidP="00860EDF">
      <w:pPr>
        <w:rPr>
          <w:rFonts w:asciiTheme="minorHAnsi" w:hAnsiTheme="minorHAnsi" w:cstheme="minorHAnsi"/>
          <w:sz w:val="24"/>
          <w:szCs w:val="24"/>
          <w:lang w:val="en-ZA"/>
        </w:rPr>
      </w:pPr>
    </w:p>
    <w:p w14:paraId="26B24595" w14:textId="77777777" w:rsidR="000A5790" w:rsidRDefault="000A5790" w:rsidP="00860EDF">
      <w:pPr>
        <w:rPr>
          <w:rFonts w:asciiTheme="minorHAnsi" w:hAnsiTheme="minorHAnsi" w:cstheme="minorHAnsi"/>
          <w:sz w:val="24"/>
          <w:szCs w:val="24"/>
          <w:lang w:val="en-ZA"/>
        </w:rPr>
      </w:pPr>
    </w:p>
    <w:p w14:paraId="5AD9FFD2" w14:textId="77777777" w:rsidR="00860EDF" w:rsidRPr="00253EA6" w:rsidRDefault="00860EDF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  <w:r w:rsidRPr="00253EA6">
        <w:rPr>
          <w:rFonts w:asciiTheme="minorHAnsi" w:hAnsiTheme="minorHAnsi" w:cstheme="minorHAnsi"/>
          <w:b/>
          <w:bCs/>
          <w:sz w:val="24"/>
          <w:szCs w:val="24"/>
          <w:lang w:val="en-ZA"/>
        </w:rPr>
        <w:t>TEMBE MWEMBA</w:t>
      </w:r>
    </w:p>
    <w:p w14:paraId="74DBD172" w14:textId="6AF7A6F9" w:rsidR="002866E6" w:rsidRDefault="00860EDF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  <w:r w:rsidRPr="00253EA6">
        <w:rPr>
          <w:rFonts w:asciiTheme="minorHAnsi" w:hAnsiTheme="minorHAnsi" w:cstheme="minorHAnsi"/>
          <w:b/>
          <w:bCs/>
          <w:sz w:val="24"/>
          <w:szCs w:val="24"/>
          <w:lang w:val="en-ZA"/>
        </w:rPr>
        <w:t>NATIONAL FINANCE MANAGER</w:t>
      </w:r>
    </w:p>
    <w:p w14:paraId="39CD9AC4" w14:textId="1FB711DE" w:rsidR="00982BDD" w:rsidRDefault="00982BDD" w:rsidP="00860EDF">
      <w:pPr>
        <w:rPr>
          <w:rFonts w:asciiTheme="minorHAnsi" w:hAnsiTheme="minorHAnsi" w:cstheme="minorHAnsi"/>
          <w:b/>
          <w:bCs/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076F1" w14:paraId="1BD5441F" w14:textId="77777777" w:rsidTr="009062FF">
        <w:tc>
          <w:tcPr>
            <w:tcW w:w="9016" w:type="dxa"/>
            <w:gridSpan w:val="3"/>
          </w:tcPr>
          <w:p w14:paraId="4307C31F" w14:textId="584FEE02" w:rsidR="000076F1" w:rsidRDefault="000076F1" w:rsidP="00806A4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  <w:t>ECA(SA) REGIONAL OFFICES</w:t>
            </w:r>
          </w:p>
        </w:tc>
      </w:tr>
      <w:tr w:rsidR="000076F1" w14:paraId="505025FE" w14:textId="77777777" w:rsidTr="000076F1">
        <w:tc>
          <w:tcPr>
            <w:tcW w:w="3005" w:type="dxa"/>
          </w:tcPr>
          <w:p w14:paraId="389A275E" w14:textId="52F700D9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  <w:t>REGION</w:t>
            </w:r>
          </w:p>
        </w:tc>
        <w:tc>
          <w:tcPr>
            <w:tcW w:w="3005" w:type="dxa"/>
          </w:tcPr>
          <w:p w14:paraId="0CE50988" w14:textId="794FCBD9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  <w:t>TELEPHONE</w:t>
            </w:r>
          </w:p>
        </w:tc>
        <w:tc>
          <w:tcPr>
            <w:tcW w:w="3006" w:type="dxa"/>
          </w:tcPr>
          <w:p w14:paraId="49AB6BB7" w14:textId="5F8D8C71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  <w:t>EMAIL</w:t>
            </w:r>
          </w:p>
        </w:tc>
      </w:tr>
      <w:tr w:rsidR="000076F1" w14:paraId="7A461E49" w14:textId="77777777" w:rsidTr="000076F1">
        <w:tc>
          <w:tcPr>
            <w:tcW w:w="3005" w:type="dxa"/>
          </w:tcPr>
          <w:p w14:paraId="5A48CADF" w14:textId="223B62FD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National Office</w:t>
            </w:r>
          </w:p>
        </w:tc>
        <w:tc>
          <w:tcPr>
            <w:tcW w:w="3005" w:type="dxa"/>
          </w:tcPr>
          <w:p w14:paraId="359BA80D" w14:textId="441FCEA3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(011) 392 0000</w:t>
            </w:r>
          </w:p>
        </w:tc>
        <w:tc>
          <w:tcPr>
            <w:tcW w:w="3006" w:type="dxa"/>
          </w:tcPr>
          <w:p w14:paraId="2F8AC8CD" w14:textId="69DDE625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hyperlink r:id="rId6" w:history="1">
              <w:r w:rsidRPr="00061F9D">
                <w:rPr>
                  <w:rStyle w:val="Hyperlink"/>
                </w:rPr>
                <w:t>info@ecasa.co.za</w:t>
              </w:r>
            </w:hyperlink>
          </w:p>
        </w:tc>
      </w:tr>
      <w:tr w:rsidR="000076F1" w14:paraId="04FA7332" w14:textId="77777777" w:rsidTr="000076F1">
        <w:tc>
          <w:tcPr>
            <w:tcW w:w="3005" w:type="dxa"/>
          </w:tcPr>
          <w:p w14:paraId="40B569F4" w14:textId="20498EFB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Highveld</w:t>
            </w:r>
          </w:p>
        </w:tc>
        <w:tc>
          <w:tcPr>
            <w:tcW w:w="3005" w:type="dxa"/>
          </w:tcPr>
          <w:p w14:paraId="0AAE84B2" w14:textId="3F0B9AE0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(010) 271 0686</w:t>
            </w:r>
          </w:p>
        </w:tc>
        <w:tc>
          <w:tcPr>
            <w:tcW w:w="3006" w:type="dxa"/>
          </w:tcPr>
          <w:p w14:paraId="642545FA" w14:textId="629606FD" w:rsidR="000076F1" w:rsidRPr="000076F1" w:rsidRDefault="000076F1" w:rsidP="00806A45">
            <w:hyperlink r:id="rId7" w:history="1">
              <w:r w:rsidRPr="00061F9D">
                <w:rPr>
                  <w:rStyle w:val="Hyperlink"/>
                </w:rPr>
                <w:t>highveld@ecasa.co.za</w:t>
              </w:r>
            </w:hyperlink>
          </w:p>
        </w:tc>
      </w:tr>
      <w:tr w:rsidR="000076F1" w14:paraId="76B7D12A" w14:textId="77777777" w:rsidTr="000076F1">
        <w:tc>
          <w:tcPr>
            <w:tcW w:w="3005" w:type="dxa"/>
          </w:tcPr>
          <w:p w14:paraId="35E6467D" w14:textId="5995D1F3" w:rsidR="000076F1" w:rsidRDefault="000076F1" w:rsidP="00806A45">
            <w:r>
              <w:t>East/South Cape</w:t>
            </w:r>
            <w:r w:rsidR="003B117B">
              <w:t>:</w:t>
            </w:r>
          </w:p>
          <w:p w14:paraId="1E75FE00" w14:textId="65891A86" w:rsidR="000076F1" w:rsidRDefault="000076F1" w:rsidP="00806A45">
            <w:r>
              <w:t>Port Elizabeth</w:t>
            </w:r>
          </w:p>
          <w:p w14:paraId="5EADE504" w14:textId="7A24A5F6" w:rsidR="000076F1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East London</w:t>
            </w:r>
          </w:p>
        </w:tc>
        <w:tc>
          <w:tcPr>
            <w:tcW w:w="3005" w:type="dxa"/>
          </w:tcPr>
          <w:p w14:paraId="54B70918" w14:textId="77777777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</w:p>
          <w:p w14:paraId="493F70A3" w14:textId="77777777" w:rsidR="00806A45" w:rsidRDefault="00806A45" w:rsidP="00806A45">
            <w:r>
              <w:t>(041) 363 1990</w:t>
            </w:r>
          </w:p>
          <w:p w14:paraId="5037A2A5" w14:textId="566D63A2" w:rsidR="00806A45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(043) 726 6</w:t>
            </w:r>
            <w:r w:rsidR="00E53E48">
              <w:t>359</w:t>
            </w:r>
          </w:p>
        </w:tc>
        <w:tc>
          <w:tcPr>
            <w:tcW w:w="3006" w:type="dxa"/>
          </w:tcPr>
          <w:p w14:paraId="1C06564F" w14:textId="77777777" w:rsidR="000076F1" w:rsidRDefault="000076F1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</w:p>
          <w:p w14:paraId="44EF073B" w14:textId="77777777" w:rsidR="00806A45" w:rsidRDefault="00806A45" w:rsidP="00806A45">
            <w:pPr>
              <w:rPr>
                <w:rStyle w:val="Hyperlink"/>
              </w:rPr>
            </w:pPr>
            <w:hyperlink r:id="rId8" w:history="1">
              <w:r w:rsidRPr="00061F9D">
                <w:rPr>
                  <w:rStyle w:val="Hyperlink"/>
                </w:rPr>
                <w:t>adminpe@ecasa.co.za</w:t>
              </w:r>
            </w:hyperlink>
          </w:p>
          <w:p w14:paraId="016765C4" w14:textId="20F535FB" w:rsidR="00806A45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hyperlink r:id="rId9" w:history="1">
              <w:r w:rsidRPr="00061F9D">
                <w:rPr>
                  <w:rStyle w:val="Hyperlink"/>
                </w:rPr>
                <w:t>adminel@ecasa.co.za</w:t>
              </w:r>
            </w:hyperlink>
          </w:p>
        </w:tc>
      </w:tr>
      <w:tr w:rsidR="000076F1" w14:paraId="18493356" w14:textId="77777777" w:rsidTr="000076F1">
        <w:tc>
          <w:tcPr>
            <w:tcW w:w="3005" w:type="dxa"/>
          </w:tcPr>
          <w:p w14:paraId="04E0249C" w14:textId="4A257D97" w:rsidR="000076F1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Free State/</w:t>
            </w:r>
            <w:r w:rsidR="003B117B">
              <w:t>N. Cape</w:t>
            </w:r>
          </w:p>
        </w:tc>
        <w:tc>
          <w:tcPr>
            <w:tcW w:w="3005" w:type="dxa"/>
          </w:tcPr>
          <w:p w14:paraId="25E9265A" w14:textId="49251580" w:rsidR="000076F1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(051) 447 0859</w:t>
            </w:r>
          </w:p>
        </w:tc>
        <w:tc>
          <w:tcPr>
            <w:tcW w:w="3006" w:type="dxa"/>
          </w:tcPr>
          <w:p w14:paraId="7C710E94" w14:textId="6761A83C" w:rsidR="000076F1" w:rsidRPr="000F2526" w:rsidRDefault="000F2526" w:rsidP="00806A45">
            <w:pPr>
              <w:rPr>
                <w:rFonts w:asciiTheme="minorHAnsi" w:hAnsiTheme="minorHAnsi" w:cstheme="minorHAnsi"/>
                <w:sz w:val="24"/>
                <w:szCs w:val="24"/>
                <w:lang w:val="en-ZA"/>
              </w:rPr>
            </w:pPr>
            <w:hyperlink r:id="rId10" w:history="1">
              <w:r w:rsidRPr="000F2526">
                <w:rPr>
                  <w:rStyle w:val="Hyperlink"/>
                </w:rPr>
                <w:t>adminfs@ecasa.co.za</w:t>
              </w:r>
            </w:hyperlink>
            <w:r w:rsidRPr="000F2526">
              <w:rPr>
                <w:rFonts w:asciiTheme="minorHAnsi" w:hAnsiTheme="minorHAnsi" w:cstheme="minorHAnsi"/>
                <w:sz w:val="24"/>
                <w:szCs w:val="24"/>
                <w:lang w:val="en-ZA"/>
              </w:rPr>
              <w:t xml:space="preserve"> </w:t>
            </w:r>
          </w:p>
        </w:tc>
      </w:tr>
      <w:tr w:rsidR="000076F1" w14:paraId="0EBB23EC" w14:textId="77777777" w:rsidTr="000076F1">
        <w:tc>
          <w:tcPr>
            <w:tcW w:w="3005" w:type="dxa"/>
          </w:tcPr>
          <w:p w14:paraId="6D4F2086" w14:textId="2EBDC9EE" w:rsidR="000076F1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Bosveld</w:t>
            </w:r>
          </w:p>
        </w:tc>
        <w:tc>
          <w:tcPr>
            <w:tcW w:w="3005" w:type="dxa"/>
          </w:tcPr>
          <w:p w14:paraId="0F9FB39D" w14:textId="360A8456" w:rsidR="000076F1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(012) 342 3242</w:t>
            </w:r>
          </w:p>
        </w:tc>
        <w:tc>
          <w:tcPr>
            <w:tcW w:w="3006" w:type="dxa"/>
          </w:tcPr>
          <w:p w14:paraId="7CBA361E" w14:textId="2ADEA1E1" w:rsidR="000076F1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hyperlink r:id="rId11" w:history="1">
              <w:r w:rsidRPr="00061F9D">
                <w:rPr>
                  <w:rStyle w:val="Hyperlink"/>
                </w:rPr>
                <w:t>infopta@ecasa.co.za</w:t>
              </w:r>
            </w:hyperlink>
          </w:p>
        </w:tc>
      </w:tr>
      <w:tr w:rsidR="000076F1" w14:paraId="71D1B5FB" w14:textId="77777777" w:rsidTr="000076F1">
        <w:tc>
          <w:tcPr>
            <w:tcW w:w="3005" w:type="dxa"/>
          </w:tcPr>
          <w:p w14:paraId="3C5DD480" w14:textId="1511D0F9" w:rsidR="000076F1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Western Cape</w:t>
            </w:r>
          </w:p>
        </w:tc>
        <w:tc>
          <w:tcPr>
            <w:tcW w:w="3005" w:type="dxa"/>
          </w:tcPr>
          <w:p w14:paraId="76ADFC14" w14:textId="23765C40" w:rsidR="000076F1" w:rsidRDefault="0059546D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r>
              <w:t>(</w:t>
            </w:r>
            <w:r w:rsidR="00806A45">
              <w:t>021) 462 2690</w:t>
            </w:r>
          </w:p>
        </w:tc>
        <w:tc>
          <w:tcPr>
            <w:tcW w:w="3006" w:type="dxa"/>
          </w:tcPr>
          <w:p w14:paraId="0BAC7358" w14:textId="0DC683F7" w:rsidR="000076F1" w:rsidRDefault="00806A45" w:rsidP="00806A4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ZA"/>
              </w:rPr>
            </w:pPr>
            <w:hyperlink r:id="rId12" w:history="1">
              <w:r w:rsidRPr="00061F9D">
                <w:rPr>
                  <w:rStyle w:val="Hyperlink"/>
                </w:rPr>
                <w:t>ecact@iafrica.com</w:t>
              </w:r>
            </w:hyperlink>
          </w:p>
        </w:tc>
      </w:tr>
      <w:tr w:rsidR="00806A45" w14:paraId="59361937" w14:textId="77777777" w:rsidTr="000076F1">
        <w:tc>
          <w:tcPr>
            <w:tcW w:w="3005" w:type="dxa"/>
          </w:tcPr>
          <w:p w14:paraId="51F7BC8E" w14:textId="0B56F30B" w:rsidR="00806A45" w:rsidRDefault="00806A45" w:rsidP="00806A45">
            <w:r>
              <w:t>KwaZulu-Natal</w:t>
            </w:r>
          </w:p>
        </w:tc>
        <w:tc>
          <w:tcPr>
            <w:tcW w:w="3005" w:type="dxa"/>
          </w:tcPr>
          <w:p w14:paraId="28096350" w14:textId="7303B3C9" w:rsidR="00806A45" w:rsidRDefault="00806A45" w:rsidP="00806A45">
            <w:r>
              <w:t>(031) 312 6313</w:t>
            </w:r>
          </w:p>
        </w:tc>
        <w:tc>
          <w:tcPr>
            <w:tcW w:w="3006" w:type="dxa"/>
          </w:tcPr>
          <w:p w14:paraId="0B33B1BB" w14:textId="2BA454A9" w:rsidR="00806A45" w:rsidRDefault="00806A45" w:rsidP="00806A45">
            <w:hyperlink r:id="rId13" w:history="1">
              <w:r w:rsidRPr="00061F9D">
                <w:rPr>
                  <w:rStyle w:val="Hyperlink"/>
                </w:rPr>
                <w:t>ecakzn@ecasa.co.za</w:t>
              </w:r>
            </w:hyperlink>
          </w:p>
        </w:tc>
      </w:tr>
    </w:tbl>
    <w:p w14:paraId="68EAD3E6" w14:textId="7E936B09" w:rsidR="00CF317D" w:rsidRPr="00860EDF" w:rsidRDefault="00CF317D" w:rsidP="00860EDF"/>
    <w:sectPr w:rsidR="00CF317D" w:rsidRPr="00860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5247"/>
    <w:multiLevelType w:val="hybridMultilevel"/>
    <w:tmpl w:val="6256FF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2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7D"/>
    <w:rsid w:val="000076F1"/>
    <w:rsid w:val="0003170E"/>
    <w:rsid w:val="0009420B"/>
    <w:rsid w:val="000A5790"/>
    <w:rsid w:val="000C29B7"/>
    <w:rsid w:val="000F2526"/>
    <w:rsid w:val="00102112"/>
    <w:rsid w:val="00117B07"/>
    <w:rsid w:val="001267D4"/>
    <w:rsid w:val="00131E57"/>
    <w:rsid w:val="0016105C"/>
    <w:rsid w:val="00246C3E"/>
    <w:rsid w:val="00253EA6"/>
    <w:rsid w:val="002866E6"/>
    <w:rsid w:val="003B117B"/>
    <w:rsid w:val="004F760D"/>
    <w:rsid w:val="00503485"/>
    <w:rsid w:val="005610F0"/>
    <w:rsid w:val="00594150"/>
    <w:rsid w:val="0059546D"/>
    <w:rsid w:val="005F0321"/>
    <w:rsid w:val="006F0C99"/>
    <w:rsid w:val="00787D42"/>
    <w:rsid w:val="007B19EA"/>
    <w:rsid w:val="00806A45"/>
    <w:rsid w:val="008163AE"/>
    <w:rsid w:val="00831EE8"/>
    <w:rsid w:val="00837B34"/>
    <w:rsid w:val="00860EDF"/>
    <w:rsid w:val="0089090B"/>
    <w:rsid w:val="008B3F30"/>
    <w:rsid w:val="00901710"/>
    <w:rsid w:val="00982BDD"/>
    <w:rsid w:val="009955D0"/>
    <w:rsid w:val="00A66CC5"/>
    <w:rsid w:val="00AB6C74"/>
    <w:rsid w:val="00AC15CD"/>
    <w:rsid w:val="00C65C38"/>
    <w:rsid w:val="00CC19B5"/>
    <w:rsid w:val="00CC6CB9"/>
    <w:rsid w:val="00CE6CCA"/>
    <w:rsid w:val="00CF2271"/>
    <w:rsid w:val="00CF317D"/>
    <w:rsid w:val="00CF6396"/>
    <w:rsid w:val="00D612C5"/>
    <w:rsid w:val="00E122BF"/>
    <w:rsid w:val="00E53E48"/>
    <w:rsid w:val="00EB31A0"/>
    <w:rsid w:val="00EB77C3"/>
    <w:rsid w:val="00EE11CE"/>
    <w:rsid w:val="00EE45E7"/>
    <w:rsid w:val="00F32F25"/>
    <w:rsid w:val="00F4227F"/>
    <w:rsid w:val="00F80A0A"/>
    <w:rsid w:val="00FC01BA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57EA52"/>
  <w15:chartTrackingRefBased/>
  <w15:docId w15:val="{0C72B4C6-3A49-4745-8EB1-53BE2AAF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CA"/>
    <w:pPr>
      <w:spacing w:after="0" w:line="240" w:lineRule="auto"/>
    </w:pPr>
    <w:rPr>
      <w:rFonts w:ascii="Tahoma" w:eastAsia="Times New Roman" w:hAnsi="Tahoma" w:cs="Times New Roman"/>
      <w:spacing w:val="-3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E6C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6CCA"/>
    <w:pPr>
      <w:ind w:left="720"/>
      <w:contextualSpacing/>
    </w:pPr>
  </w:style>
  <w:style w:type="table" w:styleId="TableGrid">
    <w:name w:val="Table Grid"/>
    <w:basedOn w:val="TableNormal"/>
    <w:uiPriority w:val="39"/>
    <w:rsid w:val="0028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37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pe@ecasa.co.za" TargetMode="External"/><Relationship Id="rId13" Type="http://schemas.openxmlformats.org/officeDocument/2006/relationships/hyperlink" Target="mailto:ecakzn@ecasa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ghveld@ecasa.co.za" TargetMode="External"/><Relationship Id="rId12" Type="http://schemas.openxmlformats.org/officeDocument/2006/relationships/hyperlink" Target="mailto:ecact@iafr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casa.co.za" TargetMode="External"/><Relationship Id="rId11" Type="http://schemas.openxmlformats.org/officeDocument/2006/relationships/hyperlink" Target="mailto:infopta@ecasa.co.za" TargetMode="External"/><Relationship Id="rId5" Type="http://schemas.openxmlformats.org/officeDocument/2006/relationships/hyperlink" Target="mailto:tshepo@ecasa.co.za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dminfs@ecasa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el@ecasa.co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van Zyl</dc:creator>
  <cp:keywords/>
  <dc:description/>
  <cp:lastModifiedBy>Rams Mabote</cp:lastModifiedBy>
  <cp:revision>2</cp:revision>
  <cp:lastPrinted>2024-07-10T12:05:00Z</cp:lastPrinted>
  <dcterms:created xsi:type="dcterms:W3CDTF">2025-07-10T09:42:00Z</dcterms:created>
  <dcterms:modified xsi:type="dcterms:W3CDTF">2025-07-10T09:42:00Z</dcterms:modified>
</cp:coreProperties>
</file>